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318B" w14:textId="77777777" w:rsidR="007162C2" w:rsidRDefault="007162C2" w:rsidP="007162C2">
      <w:pPr>
        <w:spacing w:before="100" w:beforeAutospacing="1" w:after="100" w:afterAutospacing="1"/>
      </w:pPr>
      <w:r>
        <w:t>Der Tote im alten Forsthaus hat die Drehbücher für eine beliebte Fernsehkrimi-Reihe geschrieben, aber muss man ihn deshalb gleich umbringen?</w:t>
      </w:r>
    </w:p>
    <w:p w14:paraId="2DDD7D82" w14:textId="77777777" w:rsidR="007162C2" w:rsidRDefault="007162C2" w:rsidP="007162C2">
      <w:pPr>
        <w:spacing w:before="100" w:beforeAutospacing="1" w:after="100" w:afterAutospacing="1"/>
      </w:pPr>
      <w:r>
        <w:t xml:space="preserve">Der zuständige Kommissar von der Mordkommission ist in </w:t>
      </w:r>
      <w:proofErr w:type="spellStart"/>
      <w:r>
        <w:t>Kur</w:t>
      </w:r>
      <w:proofErr w:type="spellEnd"/>
      <w:r>
        <w:t xml:space="preserve"> und seine Vertretung Maja van der </w:t>
      </w:r>
      <w:proofErr w:type="spellStart"/>
      <w:r>
        <w:t>Bakke</w:t>
      </w:r>
      <w:proofErr w:type="spellEnd"/>
      <w:r>
        <w:t xml:space="preserve"> kommt eigentlich aus der Wirtschaftskriminalität. Es ist ihre erste Leiche. Zum Glück (oder Unglück) ist Kommissar Krüger, der bekannte Fernseh-Kommissar, zur Stelle!</w:t>
      </w:r>
    </w:p>
    <w:p w14:paraId="2524C02A" w14:textId="77777777" w:rsidR="007162C2" w:rsidRDefault="007162C2" w:rsidP="007162C2">
      <w:pPr>
        <w:spacing w:before="100" w:beforeAutospacing="1" w:after="100" w:afterAutospacing="1"/>
      </w:pPr>
      <w:r>
        <w:t xml:space="preserve">Vor lauter Theaterblut, verdächtigen Schauspielern und schauspielernden Verdächtigen ist es auch für die pfiffige Kriminalassistenzanwärterin Anouk Sonntag nicht ganz leicht, dem Täter auf die Spur zu kommen, zumal Urs </w:t>
      </w:r>
      <w:proofErr w:type="spellStart"/>
      <w:r>
        <w:t>Hopel</w:t>
      </w:r>
      <w:proofErr w:type="spellEnd"/>
      <w:r>
        <w:t xml:space="preserve">, der </w:t>
      </w:r>
      <w:proofErr w:type="spellStart"/>
      <w:r>
        <w:t>Tolpatsch</w:t>
      </w:r>
      <w:proofErr w:type="spellEnd"/>
      <w:r>
        <w:t xml:space="preserve"> von der Spurensicherung, diese zuverlässig verwischt. Zusammen mit Maja van der </w:t>
      </w:r>
      <w:proofErr w:type="spellStart"/>
      <w:r>
        <w:t>Bakke</w:t>
      </w:r>
      <w:proofErr w:type="spellEnd"/>
      <w:r>
        <w:t xml:space="preserve"> legt sich Anouk im Forsthaus auf die Lauer und bringt den Täter schließlich zur Strecke, </w:t>
      </w:r>
      <w:proofErr w:type="spellStart"/>
      <w:r>
        <w:t>genau so</w:t>
      </w:r>
      <w:proofErr w:type="spellEnd"/>
      <w:r>
        <w:t>, wie es im Drehbuch stand.</w:t>
      </w:r>
    </w:p>
    <w:p w14:paraId="22035E68" w14:textId="77777777" w:rsidR="004E2DF4" w:rsidRDefault="004E2DF4"/>
    <w:sectPr w:rsidR="004E2D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C2"/>
    <w:rsid w:val="00125C11"/>
    <w:rsid w:val="001F7D14"/>
    <w:rsid w:val="004E2DF4"/>
    <w:rsid w:val="00690090"/>
    <w:rsid w:val="007162C2"/>
    <w:rsid w:val="00C2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1B267"/>
  <w15:chartTrackingRefBased/>
  <w15:docId w15:val="{E841DFCB-BDEB-47F1-B6F6-92F62316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2C2"/>
    <w:pPr>
      <w:spacing w:after="0" w:line="240" w:lineRule="auto"/>
    </w:pPr>
    <w:rPr>
      <w:rFonts w:ascii="Aptos" w:hAnsi="Aptos" w:cs="Aptos"/>
      <w:kern w:val="0"/>
      <w:sz w:val="24"/>
      <w:szCs w:val="24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62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62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62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62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62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62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62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62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62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6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6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6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62C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62C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62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62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62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62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62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1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62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6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62C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162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62C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162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6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62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6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742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Egli</dc:creator>
  <cp:keywords/>
  <dc:description/>
  <cp:lastModifiedBy>Liselotte Egli</cp:lastModifiedBy>
  <cp:revision>1</cp:revision>
  <dcterms:created xsi:type="dcterms:W3CDTF">2025-07-23T05:07:00Z</dcterms:created>
  <dcterms:modified xsi:type="dcterms:W3CDTF">2025-07-23T05:08:00Z</dcterms:modified>
</cp:coreProperties>
</file>